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711"/>
          <w:tab w:val="left" w:pos="3332"/>
          <w:tab w:val="left" w:pos="3954"/>
        </w:tabs>
        <w:kinsoku w:val="0"/>
        <w:overflowPunct w:val="0"/>
        <w:spacing w:before="113" w:line="470" w:lineRule="auto"/>
        <w:ind w:left="2089" w:right="2085"/>
        <w:jc w:val="center"/>
        <w:rPr>
          <w:rFonts w:hint="eastAsia"/>
          <w:b w:val="0"/>
          <w:sz w:val="28"/>
        </w:rPr>
      </w:pPr>
      <w:r>
        <w:rPr>
          <w:rFonts w:hint="eastAsia"/>
          <w:spacing w:val="14"/>
          <w:sz w:val="28"/>
        </w:rPr>
        <w:t>纵横广东</w:t>
      </w:r>
      <w:r>
        <w:rPr>
          <w:rFonts w:hint="eastAsia"/>
          <w:spacing w:val="-45"/>
          <w:sz w:val="28"/>
        </w:rPr>
        <w:t xml:space="preserve"> </w:t>
      </w:r>
      <w:r>
        <w:rPr>
          <w:rFonts w:hint="eastAsia"/>
          <w:spacing w:val="7"/>
          <w:sz w:val="28"/>
        </w:rPr>
        <w:t>2018</w:t>
      </w:r>
      <w:r>
        <w:rPr>
          <w:rFonts w:hint="eastAsia"/>
          <w:spacing w:val="-56"/>
          <w:sz w:val="28"/>
        </w:rPr>
        <w:t xml:space="preserve"> </w:t>
      </w:r>
      <w:r>
        <w:rPr>
          <w:rFonts w:hint="eastAsia"/>
          <w:spacing w:val="18"/>
          <w:sz w:val="28"/>
        </w:rPr>
        <w:t>年公路工程造价实战培训班</w:t>
      </w:r>
      <w:r>
        <w:rPr>
          <w:rFonts w:hint="eastAsia"/>
          <w:w w:val="99"/>
          <w:sz w:val="28"/>
        </w:rPr>
        <w:t xml:space="preserve"> </w:t>
      </w:r>
      <w:r>
        <w:rPr>
          <w:rFonts w:hint="eastAsia"/>
          <w:w w:val="95"/>
          <w:sz w:val="28"/>
        </w:rPr>
        <w:t>报</w:t>
      </w:r>
      <w:r>
        <w:rPr>
          <w:rFonts w:hint="eastAsia"/>
          <w:w w:val="95"/>
          <w:sz w:val="28"/>
        </w:rPr>
        <w:tab/>
      </w:r>
      <w:r>
        <w:rPr>
          <w:rFonts w:hint="eastAsia"/>
          <w:w w:val="95"/>
          <w:sz w:val="28"/>
        </w:rPr>
        <w:t>名</w:t>
      </w:r>
      <w:r>
        <w:rPr>
          <w:rFonts w:hint="eastAsia"/>
          <w:w w:val="95"/>
          <w:sz w:val="28"/>
        </w:rPr>
        <w:tab/>
      </w:r>
      <w:r>
        <w:rPr>
          <w:rFonts w:hint="eastAsia"/>
          <w:w w:val="95"/>
          <w:sz w:val="28"/>
        </w:rPr>
        <w:t>回</w:t>
      </w:r>
      <w:r>
        <w:rPr>
          <w:rFonts w:hint="eastAsia"/>
          <w:w w:val="95"/>
          <w:sz w:val="28"/>
        </w:rPr>
        <w:tab/>
      </w:r>
      <w:r>
        <w:rPr>
          <w:rFonts w:hint="eastAsia"/>
          <w:sz w:val="28"/>
        </w:rPr>
        <w:t>执</w:t>
      </w:r>
    </w:p>
    <w:p>
      <w:pPr>
        <w:pStyle w:val="4"/>
        <w:kinsoku w:val="0"/>
        <w:overflowPunct w:val="0"/>
        <w:spacing w:before="82"/>
        <w:ind w:left="1483" w:right="1456"/>
        <w:jc w:val="center"/>
        <w:rPr>
          <w:rFonts w:hint="eastAsia"/>
          <w:sz w:val="28"/>
        </w:rPr>
      </w:pPr>
      <w:r>
        <w:rPr>
          <w:rFonts w:hint="eastAsia"/>
          <w:b/>
          <w:sz w:val="28"/>
        </w:rPr>
        <w:t>经研究，我单位选派以下人员参加此次研讨班，请接洽</w:t>
      </w:r>
    </w:p>
    <w:p>
      <w:pPr>
        <w:pStyle w:val="4"/>
        <w:kinsoku w:val="0"/>
        <w:overflowPunct w:val="0"/>
        <w:spacing w:before="2"/>
        <w:ind w:left="0"/>
        <w:rPr>
          <w:rFonts w:hint="eastAsia"/>
          <w:b/>
          <w:sz w:val="13"/>
        </w:rPr>
      </w:pPr>
    </w:p>
    <w:tbl>
      <w:tblPr>
        <w:tblStyle w:val="6"/>
        <w:tblW w:w="9489" w:type="dxa"/>
        <w:jc w:val="center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66"/>
        <w:gridCol w:w="975"/>
        <w:gridCol w:w="802"/>
        <w:gridCol w:w="308"/>
        <w:gridCol w:w="1435"/>
        <w:gridCol w:w="1570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6"/>
              <w:rPr>
                <w:rFonts w:hint="eastAsia" w:ascii="仿宋" w:hAnsi="仿宋" w:eastAsia="仿宋"/>
                <w:b/>
                <w:sz w:val="29"/>
              </w:rPr>
            </w:pPr>
          </w:p>
          <w:p>
            <w:pPr>
              <w:pStyle w:val="7"/>
              <w:kinsoku w:val="0"/>
              <w:overflowPunct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单位名称</w:t>
            </w:r>
          </w:p>
        </w:tc>
        <w:tc>
          <w:tcPr>
            <w:tcW w:w="3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6"/>
              <w:rPr>
                <w:rFonts w:hint="eastAsia" w:ascii="仿宋" w:hAnsi="仿宋" w:eastAsia="仿宋"/>
                <w:b/>
                <w:sz w:val="29"/>
              </w:rPr>
            </w:pPr>
          </w:p>
          <w:p>
            <w:pPr>
              <w:pStyle w:val="7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负责人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tabs>
                <w:tab w:val="left" w:pos="818"/>
              </w:tabs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w w:val="95"/>
                <w:sz w:val="28"/>
              </w:rPr>
              <w:t>电</w:t>
            </w:r>
            <w:r>
              <w:rPr>
                <w:rFonts w:hint="eastAsia" w:ascii="仿宋" w:hAnsi="仿宋" w:eastAsia="仿宋"/>
                <w:b/>
                <w:w w:val="95"/>
                <w:sz w:val="28"/>
              </w:rPr>
              <w:tab/>
            </w:r>
            <w:r>
              <w:rPr>
                <w:rFonts w:hint="eastAsia" w:ascii="仿宋" w:hAnsi="仿宋" w:eastAsia="仿宋"/>
                <w:b/>
                <w:sz w:val="28"/>
              </w:rPr>
              <w:t>话</w:t>
            </w:r>
          </w:p>
        </w:tc>
        <w:tc>
          <w:tcPr>
            <w:tcW w:w="3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tabs>
                <w:tab w:val="left" w:pos="930"/>
              </w:tabs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w w:val="95"/>
                <w:sz w:val="28"/>
              </w:rPr>
              <w:t>传</w:t>
            </w:r>
            <w:r>
              <w:rPr>
                <w:rFonts w:hint="eastAsia" w:ascii="仿宋" w:hAnsi="仿宋" w:eastAsia="仿宋"/>
                <w:b/>
                <w:w w:val="95"/>
                <w:sz w:val="28"/>
              </w:rPr>
              <w:tab/>
            </w:r>
            <w:r>
              <w:rPr>
                <w:rFonts w:hint="eastAsia" w:ascii="仿宋" w:hAnsi="仿宋" w:eastAsia="仿宋"/>
                <w:b/>
                <w:sz w:val="28"/>
              </w:rPr>
              <w:t>真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tabs>
                <w:tab w:val="left" w:pos="803"/>
              </w:tabs>
              <w:kinsoku w:val="0"/>
              <w:overflowPunct w:val="0"/>
              <w:spacing w:before="86"/>
              <w:ind w:left="10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w w:val="95"/>
                <w:sz w:val="28"/>
              </w:rPr>
              <w:t>姓</w:t>
            </w:r>
            <w:r>
              <w:rPr>
                <w:rFonts w:hint="eastAsia" w:ascii="仿宋" w:hAnsi="仿宋" w:eastAsia="仿宋"/>
                <w:b/>
                <w:w w:val="95"/>
                <w:sz w:val="28"/>
              </w:rPr>
              <w:tab/>
            </w:r>
            <w:r>
              <w:rPr>
                <w:rFonts w:hint="eastAsia" w:ascii="仿宋" w:hAnsi="仿宋" w:eastAsia="仿宋"/>
                <w:b/>
                <w:sz w:val="28"/>
              </w:rPr>
              <w:t>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部门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联系方式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邮箱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  <w:jc w:val="center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before="10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pStyle w:val="7"/>
              <w:kinsoku w:val="0"/>
              <w:overflowPunct w:val="0"/>
              <w:spacing w:line="408" w:lineRule="auto"/>
              <w:ind w:right="42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是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否</w:t>
            </w:r>
            <w:r>
              <w:rPr>
                <w:rFonts w:hint="eastAsia" w:ascii="仿宋" w:hAnsi="仿宋" w:eastAsia="仿宋"/>
                <w:b/>
                <w:w w:val="99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住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宿</w:t>
            </w:r>
          </w:p>
        </w:tc>
        <w:tc>
          <w:tcPr>
            <w:tcW w:w="3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5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□不住宿</w:t>
            </w:r>
          </w:p>
        </w:tc>
        <w:tc>
          <w:tcPr>
            <w:tcW w:w="5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tabs>
                <w:tab w:val="left" w:pos="1782"/>
                <w:tab w:val="left" w:pos="3042"/>
              </w:tabs>
              <w:kinsoku w:val="0"/>
              <w:overflowPunct w:val="0"/>
              <w:spacing w:before="85"/>
              <w:ind w:left="383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2"/>
                <w:sz w:val="28"/>
              </w:rPr>
              <w:t>□住宿</w:t>
            </w:r>
            <w:r>
              <w:rPr>
                <w:rFonts w:hint="eastAsia" w:ascii="仿宋" w:hAnsi="仿宋" w:eastAsia="仿宋"/>
                <w:spacing w:val="-2"/>
                <w:sz w:val="28"/>
              </w:rPr>
              <w:tab/>
            </w:r>
            <w:r>
              <w:rPr>
                <w:rFonts w:hint="eastAsia" w:ascii="仿宋" w:hAnsi="仿宋" w:eastAsia="仿宋"/>
                <w:spacing w:val="-2"/>
                <w:sz w:val="28"/>
              </w:rPr>
              <w:t>单间</w:t>
            </w:r>
            <w:r>
              <w:rPr>
                <w:rFonts w:hint="default" w:ascii="Times New Roman" w:hAnsi="Times New Roman" w:eastAsia="Times New Roman"/>
                <w:spacing w:val="-2"/>
                <w:sz w:val="28"/>
                <w:u w:val="single"/>
              </w:rPr>
              <w:tab/>
            </w:r>
            <w:r>
              <w:rPr>
                <w:rFonts w:hint="eastAsia" w:ascii="仿宋" w:hAnsi="仿宋" w:eastAsia="仿宋"/>
                <w:sz w:val="28"/>
              </w:rPr>
              <w:t>间</w:t>
            </w:r>
          </w:p>
          <w:p>
            <w:pPr>
              <w:pStyle w:val="7"/>
              <w:tabs>
                <w:tab w:val="left" w:pos="1259"/>
              </w:tabs>
              <w:kinsoku w:val="0"/>
              <w:overflowPunct w:val="0"/>
              <w:spacing w:before="257"/>
              <w:ind w:right="4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"/>
                <w:sz w:val="28"/>
              </w:rPr>
              <w:t>标间</w:t>
            </w:r>
            <w:r>
              <w:rPr>
                <w:rFonts w:hint="default" w:ascii="Times New Roman" w:hAnsi="Times New Roman" w:eastAsia="Times New Roman"/>
                <w:spacing w:val="-2"/>
                <w:sz w:val="28"/>
                <w:u w:val="single"/>
              </w:rPr>
              <w:tab/>
            </w:r>
            <w:r>
              <w:rPr>
                <w:rFonts w:hint="eastAsia" w:ascii="仿宋" w:hAnsi="仿宋" w:eastAsia="仿宋"/>
                <w:sz w:val="28"/>
              </w:rPr>
              <w:t>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tabs>
                <w:tab w:val="left" w:pos="1259"/>
              </w:tabs>
              <w:kinsoku w:val="0"/>
              <w:overflowPunct w:val="0"/>
              <w:spacing w:before="257"/>
              <w:ind w:right="45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5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4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7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您对会议的建议：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7"/>
              <w:kinsoku w:val="0"/>
              <w:overflowPunct w:val="0"/>
              <w:spacing w:before="87"/>
              <w:ind w:left="103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单位盖章：</w:t>
            </w:r>
          </w:p>
          <w:p>
            <w:pPr>
              <w:pStyle w:val="7"/>
              <w:kinsoku w:val="0"/>
              <w:overflowPunct w:val="0"/>
              <w:spacing w:before="9"/>
              <w:rPr>
                <w:rFonts w:hint="eastAsia" w:ascii="仿宋" w:hAnsi="仿宋" w:eastAsia="仿宋"/>
                <w:b/>
                <w:sz w:val="19"/>
              </w:rPr>
            </w:pPr>
          </w:p>
          <w:p>
            <w:pPr>
              <w:pStyle w:val="7"/>
              <w:tabs>
                <w:tab w:val="left" w:pos="4375"/>
                <w:tab w:val="left" w:pos="4934"/>
              </w:tabs>
              <w:kinsoku w:val="0"/>
              <w:overflowPunct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2018 年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</w:tbl>
    <w:p>
      <w:pPr>
        <w:pStyle w:val="4"/>
        <w:kinsoku w:val="0"/>
        <w:overflowPunct w:val="0"/>
        <w:spacing w:before="58"/>
        <w:ind w:left="757"/>
        <w:rPr>
          <w:rFonts w:hint="eastAsia"/>
          <w:sz w:val="28"/>
        </w:rPr>
      </w:pPr>
      <w:r>
        <w:rPr>
          <w:rFonts w:hint="eastAsia"/>
          <w:b/>
          <w:sz w:val="28"/>
        </w:rPr>
        <w:t>注：确认报名请发送电子版回执表到下列邮箱即可。</w:t>
      </w:r>
    </w:p>
    <w:p>
      <w:pPr>
        <w:pStyle w:val="4"/>
        <w:tabs>
          <w:tab w:val="left" w:pos="4596"/>
          <w:tab w:val="left" w:pos="5717"/>
        </w:tabs>
        <w:kinsoku w:val="0"/>
        <w:overflowPunct w:val="0"/>
        <w:ind w:left="0"/>
        <w:rPr>
          <w:rFonts w:hint="eastAsia"/>
          <w:sz w:val="28"/>
        </w:rPr>
      </w:pPr>
      <w:r>
        <w:rPr>
          <w:rFonts w:hint="eastAsia"/>
          <w:b/>
          <w:sz w:val="28"/>
        </w:rPr>
        <w:t>联系人：</w:t>
      </w:r>
      <w:r>
        <w:rPr>
          <w:rFonts w:hint="eastAsia"/>
          <w:b/>
          <w:spacing w:val="-2"/>
          <w:sz w:val="28"/>
          <w:lang w:eastAsia="zh-CN"/>
        </w:rPr>
        <w:t>何</w:t>
      </w:r>
      <w:r>
        <w:rPr>
          <w:rFonts w:hint="eastAsia"/>
          <w:b/>
          <w:spacing w:val="-2"/>
          <w:sz w:val="28"/>
          <w:lang w:val="en-US" w:eastAsia="zh-CN"/>
        </w:rPr>
        <w:t xml:space="preserve">  </w:t>
      </w:r>
      <w:r>
        <w:rPr>
          <w:rFonts w:hint="eastAsia"/>
          <w:b/>
          <w:spacing w:val="-2"/>
          <w:sz w:val="28"/>
          <w:lang w:eastAsia="zh-CN"/>
        </w:rPr>
        <w:t>燿：</w:t>
      </w:r>
      <w:r>
        <w:rPr>
          <w:rFonts w:hint="eastAsia"/>
          <w:b/>
          <w:spacing w:val="-1"/>
          <w:sz w:val="28"/>
          <w:lang w:val="en-US" w:eastAsia="zh-CN"/>
        </w:rPr>
        <w:t>18027177137</w:t>
      </w:r>
      <w:r>
        <w:rPr>
          <w:rFonts w:hint="eastAsia"/>
          <w:spacing w:val="-1"/>
          <w:sz w:val="28"/>
          <w:lang w:val="en-US" w:eastAsia="zh-CN"/>
        </w:rPr>
        <w:t xml:space="preserve">   </w:t>
      </w:r>
      <w:r>
        <w:rPr>
          <w:rFonts w:hint="eastAsia"/>
          <w:b/>
          <w:sz w:val="28"/>
          <w:lang w:eastAsia="zh-CN"/>
        </w:rPr>
        <w:t>杨朱颖：</w:t>
      </w:r>
      <w:r>
        <w:rPr>
          <w:rFonts w:hint="eastAsia"/>
          <w:b/>
          <w:spacing w:val="-5"/>
          <w:sz w:val="28"/>
        </w:rPr>
        <w:t>15622714964</w:t>
      </w:r>
    </w:p>
    <w:p>
      <w:pPr>
        <w:pStyle w:val="2"/>
        <w:kinsoku w:val="0"/>
        <w:overflowPunct w:val="0"/>
        <w:spacing w:before="225"/>
        <w:ind w:left="0"/>
        <w:rPr>
          <w:rFonts w:hint="eastAsia"/>
          <w:sz w:val="32"/>
        </w:rPr>
      </w:pPr>
      <w:r>
        <w:rPr>
          <w:rFonts w:hint="eastAsia"/>
          <w:b/>
          <w:sz w:val="32"/>
        </w:rPr>
        <w:t>邮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</w:rPr>
        <w:t>箱：</w:t>
      </w:r>
      <w:r>
        <w:rPr>
          <w:rFonts w:hint="eastAsia"/>
          <w:b/>
          <w:sz w:val="32"/>
        </w:rPr>
        <w:fldChar w:fldCharType="begin"/>
      </w:r>
      <w:r>
        <w:rPr>
          <w:rFonts w:hint="eastAsia"/>
          <w:b/>
          <w:sz w:val="32"/>
        </w:rPr>
        <w:instrText xml:space="preserve"> HYPERLINK "mailto:635207296@qq.com" </w:instrText>
      </w:r>
      <w:r>
        <w:rPr>
          <w:rFonts w:hint="eastAsia"/>
          <w:b/>
          <w:sz w:val="32"/>
        </w:rPr>
        <w:fldChar w:fldCharType="separate"/>
      </w:r>
      <w:r>
        <w:rPr>
          <w:rFonts w:hint="eastAsia"/>
          <w:sz w:val="32"/>
          <w:lang w:val="en-US" w:eastAsia="zh-CN"/>
        </w:rPr>
        <w:t>2388720039</w:t>
      </w:r>
      <w:r>
        <w:rPr>
          <w:rFonts w:hint="eastAsia"/>
          <w:sz w:val="32"/>
        </w:rPr>
        <w:t>@qq.com</w:t>
      </w:r>
      <w:r>
        <w:rPr>
          <w:rFonts w:hint="eastAsia"/>
          <w:sz w:val="32"/>
        </w:rPr>
        <w:fldChar w:fldCharType="end"/>
      </w:r>
    </w:p>
    <w:p>
      <w:bookmarkStart w:id="0" w:name="_GoBack"/>
      <w:bookmarkEnd w:id="0"/>
    </w:p>
    <w:sectPr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18B7"/>
    <w:rsid w:val="080D18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paragraph" w:styleId="3">
    <w:name w:val="heading 2"/>
    <w:basedOn w:val="1"/>
    <w:next w:val="1"/>
    <w:unhideWhenUsed/>
    <w:qFormat/>
    <w:uiPriority w:val="1"/>
    <w:pPr>
      <w:ind w:left="118"/>
      <w:outlineLvl w:val="1"/>
    </w:pPr>
    <w:rPr>
      <w:rFonts w:hint="eastAsia" w:ascii="仿宋" w:hAnsi="仿宋" w:eastAsia="仿宋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customStyle="1" w:styleId="7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KeA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2018-05-15T01:38:00Z</dcterms:created>
  <dc:creator>纵横-黄嘉玲</dc:creator>
  <cp:lastModifiedBy>纵横-黄嘉玲</cp:lastModifiedBy>
  <dcterms:modified xsi:type="dcterms:W3CDTF">2018-05-15T01:38:36Z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