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2018年纵横南充公路工程造价实战培训班</w:t>
      </w:r>
    </w:p>
    <w:p>
      <w:pPr>
        <w:pStyle w:val="7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【2018年4月9日—4月13日】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>报  名  回  执</w:t>
      </w:r>
    </w:p>
    <w:p>
      <w:pPr>
        <w:widowControl/>
        <w:spacing w:before="93" w:beforeLines="30"/>
        <w:ind w:firstLine="120" w:firstLineChars="50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 w:ascii="宋体"/>
          <w:b/>
          <w:bCs/>
          <w:color w:val="000000"/>
        </w:rPr>
        <w:t xml:space="preserve">  </w:t>
      </w:r>
    </w:p>
    <w:tbl>
      <w:tblPr>
        <w:tblStyle w:val="6"/>
        <w:tblW w:w="87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9"/>
        <w:gridCol w:w="1134"/>
        <w:gridCol w:w="1276"/>
        <w:gridCol w:w="1134"/>
        <w:gridCol w:w="1134"/>
        <w:gridCol w:w="567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开票单位</w:t>
            </w:r>
          </w:p>
        </w:tc>
        <w:tc>
          <w:tcPr>
            <w:tcW w:w="59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78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纳税人识别号</w:t>
            </w:r>
          </w:p>
        </w:tc>
        <w:tc>
          <w:tcPr>
            <w:tcW w:w="593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78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地址、电话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（若开增值税普通发票可不填）</w:t>
            </w:r>
          </w:p>
        </w:tc>
        <w:tc>
          <w:tcPr>
            <w:tcW w:w="593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78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开户行、账号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（若开增值税普通发票可不填）</w:t>
            </w:r>
          </w:p>
        </w:tc>
        <w:tc>
          <w:tcPr>
            <w:tcW w:w="593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联系人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QQ/邮箱</w:t>
            </w:r>
          </w:p>
        </w:tc>
        <w:tc>
          <w:tcPr>
            <w:tcW w:w="2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电  话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传  真</w:t>
            </w:r>
          </w:p>
        </w:tc>
        <w:tc>
          <w:tcPr>
            <w:tcW w:w="2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部门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职务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手机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  <w:jc w:val="center"/>
        </w:trPr>
        <w:tc>
          <w:tcPr>
            <w:tcW w:w="87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备注栏：（可备注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方案选择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、建议等说明）</w:t>
            </w:r>
          </w:p>
          <w:p>
            <w:pPr>
              <w:spacing w:line="420" w:lineRule="exact"/>
              <w:rPr>
                <w:rFonts w:hint="eastAsia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pStyle w:val="8"/>
        <w:spacing w:line="480" w:lineRule="auto"/>
        <w:ind w:firstLine="56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联 系 人：全  冰（18080919443）    姜小龙（18281559521）</w:t>
      </w:r>
    </w:p>
    <w:p>
      <w:pPr>
        <w:pStyle w:val="8"/>
        <w:spacing w:line="480" w:lineRule="auto"/>
        <w:ind w:firstLine="56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高秀梅（15208348593）</w:t>
      </w:r>
    </w:p>
    <w:p>
      <w:pPr>
        <w:pStyle w:val="7"/>
        <w:spacing w:line="240" w:lineRule="atLeast"/>
        <w:ind w:firstLine="56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联系电话及传真：</w:t>
      </w:r>
      <w:r>
        <w:rPr>
          <w:rFonts w:hint="eastAsia" w:ascii="Times New Roman" w:hAnsi="Times New Roman"/>
          <w:sz w:val="28"/>
          <w:szCs w:val="28"/>
        </w:rPr>
        <w:t>028-85259790</w:t>
      </w:r>
      <w:r>
        <w:rPr>
          <w:rFonts w:hint="eastAsia" w:ascii="仿宋_GB2312" w:hAnsi="宋体" w:eastAsia="仿宋_GB2312"/>
          <w:sz w:val="28"/>
          <w:szCs w:val="28"/>
        </w:rPr>
        <w:t xml:space="preserve"> 电子邮箱：</w:t>
      </w:r>
      <w:r>
        <w:rPr>
          <w:rFonts w:ascii="仿宋_GB2312" w:hAnsi="宋体" w:eastAsia="仿宋_GB2312"/>
          <w:sz w:val="28"/>
          <w:szCs w:val="28"/>
        </w:rPr>
        <w:fldChar w:fldCharType="begin"/>
      </w:r>
      <w:r>
        <w:rPr>
          <w:rFonts w:ascii="仿宋_GB2312" w:hAnsi="宋体" w:eastAsia="仿宋_GB2312"/>
          <w:sz w:val="28"/>
          <w:szCs w:val="28"/>
        </w:rPr>
        <w:instrText xml:space="preserve"> HYPERLINK "mailto:</w:instrText>
      </w:r>
      <w:r>
        <w:rPr>
          <w:rFonts w:hint="eastAsia" w:ascii="仿宋_GB2312" w:hAnsi="宋体" w:eastAsia="仿宋_GB2312"/>
          <w:sz w:val="28"/>
          <w:szCs w:val="28"/>
        </w:rPr>
        <w:instrText xml:space="preserve">1090029037@qq.com</w:instrText>
      </w:r>
      <w:r>
        <w:rPr>
          <w:rFonts w:ascii="仿宋_GB2312" w:hAnsi="宋体" w:eastAsia="仿宋_GB2312"/>
          <w:sz w:val="28"/>
          <w:szCs w:val="28"/>
        </w:rPr>
        <w:instrText xml:space="preserve">" </w:instrText>
      </w:r>
      <w:r>
        <w:rPr>
          <w:rFonts w:ascii="仿宋_GB2312" w:hAnsi="宋体" w:eastAsia="仿宋_GB2312"/>
          <w:sz w:val="28"/>
          <w:szCs w:val="28"/>
        </w:rPr>
        <w:fldChar w:fldCharType="separate"/>
      </w:r>
      <w:r>
        <w:rPr>
          <w:rStyle w:val="5"/>
          <w:rFonts w:hint="eastAsia" w:ascii="仿宋_GB2312" w:hAnsi="宋体" w:eastAsia="仿宋_GB2312"/>
          <w:sz w:val="28"/>
          <w:szCs w:val="28"/>
        </w:rPr>
        <w:t>2356186821@qq.com</w:t>
      </w:r>
      <w:r>
        <w:rPr>
          <w:rFonts w:ascii="仿宋_GB2312" w:hAnsi="宋体" w:eastAsia="仿宋_GB2312"/>
          <w:sz w:val="28"/>
          <w:szCs w:val="28"/>
        </w:rPr>
        <w:fldChar w:fldCharType="end"/>
      </w:r>
    </w:p>
    <w:p>
      <w:pPr>
        <w:pStyle w:val="7"/>
        <w:spacing w:line="240" w:lineRule="atLeast"/>
        <w:ind w:firstLine="0" w:firstLineChars="0"/>
        <w:rPr>
          <w:rFonts w:ascii="仿宋_GB2312" w:hAnsi="宋体" w:eastAsia="仿宋_GB2312"/>
          <w:sz w:val="28"/>
          <w:szCs w:val="28"/>
        </w:rPr>
      </w:pPr>
      <w:bookmarkStart w:id="0" w:name="_GoBack"/>
      <w:r>
        <w:rPr>
          <w:rFonts w:hint="eastAsia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3764915</wp:posOffset>
            </wp:positionH>
            <wp:positionV relativeFrom="paragraph">
              <wp:posOffset>6985</wp:posOffset>
            </wp:positionV>
            <wp:extent cx="1482725" cy="1438275"/>
            <wp:effectExtent l="0" t="0" r="3175" b="9525"/>
            <wp:wrapNone/>
            <wp:docPr id="1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27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pStyle w:val="9"/>
        <w:spacing w:line="480" w:lineRule="exact"/>
        <w:ind w:firstLine="0" w:firstLineChars="0"/>
        <w:jc w:val="right"/>
        <w:rPr>
          <w:rFonts w:hint="eastAsia"/>
          <w:sz w:val="32"/>
          <w:szCs w:val="24"/>
        </w:rPr>
      </w:pPr>
      <w:r>
        <w:rPr>
          <w:rFonts w:hint="eastAsia"/>
          <w:sz w:val="32"/>
          <w:szCs w:val="24"/>
        </w:rPr>
        <w:t>珠海纵横创新软件有限公司</w:t>
      </w:r>
    </w:p>
    <w:p>
      <w:pPr>
        <w:pStyle w:val="9"/>
        <w:spacing w:line="480" w:lineRule="exact"/>
        <w:ind w:firstLine="0" w:firstLineChars="0"/>
        <w:rPr>
          <w:rFonts w:hint="eastAsia" w:ascii="仿宋_GB2312" w:eastAsia="仿宋_GB2312"/>
          <w:sz w:val="30"/>
          <w:szCs w:val="30"/>
        </w:rPr>
      </w:pPr>
      <w:r>
        <w:rPr>
          <w:rFonts w:hint="eastAsia"/>
          <w:sz w:val="32"/>
          <w:szCs w:val="24"/>
        </w:rPr>
        <w:t xml:space="preserve">                                </w:t>
      </w:r>
      <w:r>
        <w:rPr>
          <w:rFonts w:hint="eastAsia"/>
          <w:sz w:val="30"/>
          <w:szCs w:val="30"/>
        </w:rPr>
        <w:t>二</w:t>
      </w:r>
      <w:r>
        <w:rPr>
          <w:rFonts w:hint="eastAsia" w:hAnsi="宋体"/>
          <w:sz w:val="30"/>
          <w:szCs w:val="30"/>
        </w:rPr>
        <w:t>○</w:t>
      </w:r>
      <w:r>
        <w:rPr>
          <w:rFonts w:hint="eastAsia"/>
          <w:sz w:val="30"/>
          <w:szCs w:val="30"/>
        </w:rPr>
        <w:t>一</w:t>
      </w:r>
      <w:r>
        <w:rPr>
          <w:rFonts w:hint="eastAsia" w:hAnsi="宋体"/>
          <w:sz w:val="30"/>
          <w:szCs w:val="30"/>
        </w:rPr>
        <w:t>七</w:t>
      </w:r>
      <w:r>
        <w:rPr>
          <w:rFonts w:hint="eastAsia"/>
          <w:sz w:val="30"/>
          <w:szCs w:val="30"/>
        </w:rPr>
        <w:t>年十二月二十五日</w:t>
      </w:r>
    </w:p>
    <w:p>
      <w:pPr>
        <w:rPr>
          <w:rFonts w:hint="eastAsia" w:eastAsiaTheme="minorEastAsia"/>
          <w:lang w:eastAsia="zh-CN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319E6"/>
    <w:rsid w:val="02D3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4">
    <w:name w:val="page number"/>
    <w:basedOn w:val="3"/>
    <w:uiPriority w:val="0"/>
  </w:style>
  <w:style w:type="character" w:styleId="5">
    <w:name w:val="Hyperlink"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8">
    <w:name w:val="_Style 2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9">
    <w:name w:val="_Style 1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2017-12-22T02:53:00Z</dcterms:created>
  <dc:creator>纵横-黄嘉玲</dc:creator>
  <cp:lastModifiedBy>纵横-黄嘉玲</cp:lastModifiedBy>
  <dcterms:modified xsi:type="dcterms:W3CDTF">2017-12-22T02:53:38Z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