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ind w:left="640" w:hanging="640"/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b/>
          <w:sz w:val="32"/>
          <w:szCs w:val="28"/>
        </w:rPr>
        <w:t>江西省纵横公路工程造价培训班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620"/>
        <w:gridCol w:w="2422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20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22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江西省纵横公路工程造价培训班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高崧麟18279159032     </w:t>
      </w:r>
      <w:r>
        <w:rPr>
          <w:rFonts w:hint="eastAsia" w:ascii="仿宋" w:hAnsi="仿宋" w:eastAsia="仿宋"/>
          <w:sz w:val="28"/>
          <w:szCs w:val="28"/>
        </w:rPr>
        <w:t>余  婷 15170477101</w:t>
      </w:r>
    </w:p>
    <w:p>
      <w:pPr>
        <w:ind w:left="697" w:leftChars="332" w:firstLine="1209" w:firstLineChars="43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高  瑞 18579180528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彭志雄 15979069572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丁  宇 13576037520     王文鹏 13699502634 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祝海宾 15070988933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</w:p>
    <w:p>
      <w:bookmarkStart w:id="0" w:name="_GoBack"/>
      <w:bookmarkEnd w:id="0"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F0B87"/>
    <w:rsid w:val="2A7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2017-10-12T09:36:00Z</dcterms:created>
  <dc:creator>XiaoKeAi</dc:creator>
  <cp:lastModifiedBy>XiaoKeAi</cp:lastModifiedBy>
  <dcterms:modified xsi:type="dcterms:W3CDTF">2017-10-12T09:36:25Z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